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BDF" w:rsidRDefault="00EC5BDF" w:rsidP="00EC5BDF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623AEF">
        <w:rPr>
          <w:rFonts w:ascii="Times New Roman" w:hAnsi="Times New Roman" w:cs="Times New Roman"/>
          <w:b/>
          <w:i/>
          <w:u w:val="single"/>
        </w:rPr>
        <w:t>Задание</w:t>
      </w:r>
      <w:r>
        <w:rPr>
          <w:rFonts w:ascii="Times New Roman" w:hAnsi="Times New Roman" w:cs="Times New Roman"/>
          <w:b/>
          <w:i/>
          <w:u w:val="single"/>
        </w:rPr>
        <w:t xml:space="preserve"> - 2</w:t>
      </w:r>
      <w:r w:rsidRPr="00623AEF">
        <w:rPr>
          <w:rFonts w:ascii="Times New Roman" w:hAnsi="Times New Roman" w:cs="Times New Roman"/>
          <w:b/>
          <w:i/>
          <w:u w:val="single"/>
        </w:rPr>
        <w:t xml:space="preserve">: </w:t>
      </w:r>
      <w:r>
        <w:rPr>
          <w:rFonts w:ascii="Times New Roman" w:hAnsi="Times New Roman" w:cs="Times New Roman"/>
          <w:b/>
          <w:i/>
          <w:u w:val="single"/>
        </w:rPr>
        <w:t>Выбрать один</w:t>
      </w:r>
      <w:r w:rsidRPr="00623AEF">
        <w:rPr>
          <w:rFonts w:ascii="Times New Roman" w:hAnsi="Times New Roman" w:cs="Times New Roman"/>
          <w:b/>
          <w:i/>
          <w:u w:val="single"/>
        </w:rPr>
        <w:t xml:space="preserve"> вопрос</w:t>
      </w:r>
      <w:r>
        <w:rPr>
          <w:rFonts w:ascii="Times New Roman" w:hAnsi="Times New Roman" w:cs="Times New Roman"/>
          <w:b/>
          <w:i/>
          <w:u w:val="single"/>
        </w:rPr>
        <w:t xml:space="preserve"> и написать реферат.</w:t>
      </w:r>
    </w:p>
    <w:p w:rsidR="00EC5BDF" w:rsidRDefault="00EC5BDF" w:rsidP="00EC5BD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Реферат должен содержать:</w:t>
      </w:r>
    </w:p>
    <w:p w:rsidR="00EC5BDF" w:rsidRPr="00623AEF" w:rsidRDefault="00EC5BDF" w:rsidP="00EC5BDF">
      <w:pPr>
        <w:spacing w:after="0" w:line="240" w:lineRule="auto"/>
        <w:rPr>
          <w:rFonts w:ascii="Times New Roman" w:hAnsi="Times New Roman" w:cs="Times New Roman"/>
          <w:highlight w:val="green"/>
        </w:rPr>
      </w:pPr>
      <w:r w:rsidRPr="00623AEF">
        <w:rPr>
          <w:rFonts w:ascii="Times New Roman" w:hAnsi="Times New Roman" w:cs="Times New Roman"/>
          <w:highlight w:val="green"/>
        </w:rPr>
        <w:t>Титульный лист, содержание, основной текст</w:t>
      </w:r>
      <w:r w:rsidR="002E17BF">
        <w:rPr>
          <w:rFonts w:ascii="Times New Roman" w:hAnsi="Times New Roman" w:cs="Times New Roman"/>
          <w:highlight w:val="green"/>
        </w:rPr>
        <w:t xml:space="preserve"> в объеме 15-20 страниц</w:t>
      </w:r>
      <w:r w:rsidRPr="00623AEF">
        <w:rPr>
          <w:rFonts w:ascii="Times New Roman" w:hAnsi="Times New Roman" w:cs="Times New Roman"/>
          <w:highlight w:val="green"/>
        </w:rPr>
        <w:t xml:space="preserve"> (схемы, таблицы, рисунки, фото), список использованной литературы, номера </w:t>
      </w:r>
      <w:r>
        <w:rPr>
          <w:rFonts w:ascii="Times New Roman" w:hAnsi="Times New Roman" w:cs="Times New Roman"/>
          <w:highlight w:val="green"/>
        </w:rPr>
        <w:t>страниц</w:t>
      </w:r>
      <w:r w:rsidRPr="00623AEF">
        <w:rPr>
          <w:rFonts w:ascii="Times New Roman" w:hAnsi="Times New Roman" w:cs="Times New Roman"/>
          <w:highlight w:val="green"/>
        </w:rPr>
        <w:t>.</w:t>
      </w:r>
    </w:p>
    <w:p w:rsidR="00EC5BDF" w:rsidRDefault="00EC5BDF" w:rsidP="00EC5BDF">
      <w:pPr>
        <w:spacing w:after="0" w:line="240" w:lineRule="auto"/>
        <w:rPr>
          <w:rFonts w:ascii="Times New Roman" w:hAnsi="Times New Roman" w:cs="Times New Roman"/>
        </w:rPr>
      </w:pPr>
    </w:p>
    <w:p w:rsidR="00EC5BDF" w:rsidRPr="00623AEF" w:rsidRDefault="00EC5BDF" w:rsidP="00EC5BDF">
      <w:pPr>
        <w:spacing w:after="0" w:line="240" w:lineRule="auto"/>
        <w:rPr>
          <w:rFonts w:ascii="Times New Roman" w:hAnsi="Times New Roman" w:cs="Times New Roman"/>
        </w:rPr>
      </w:pPr>
      <w:r w:rsidRPr="008809D6">
        <w:rPr>
          <w:rFonts w:ascii="Times New Roman" w:hAnsi="Times New Roman" w:cs="Times New Roman"/>
          <w:highlight w:val="yellow"/>
        </w:rPr>
        <w:t>Задача: Выбрать любой расчёт деревянных конструкции и привести пример!!!</w:t>
      </w:r>
    </w:p>
    <w:p w:rsidR="00EC5BDF" w:rsidRDefault="00EC5BDF" w:rsidP="00EC5BDF"/>
    <w:p w:rsidR="00EC5BDF" w:rsidRDefault="00EC5BDF" w:rsidP="00EC5BDF">
      <w:pPr>
        <w:spacing w:after="0" w:line="240" w:lineRule="auto"/>
      </w:pPr>
      <w:r>
        <w:t xml:space="preserve">Вопросы Рейтинг -  2 (текущий контроль): </w:t>
      </w:r>
    </w:p>
    <w:p w:rsidR="00EC5BDF" w:rsidRDefault="00EC5BDF" w:rsidP="00EC5BDF">
      <w:pPr>
        <w:spacing w:after="0" w:line="240" w:lineRule="auto"/>
      </w:pPr>
      <w:r>
        <w:t xml:space="preserve">1 Основные типы соединений деревянных конструкций </w:t>
      </w:r>
    </w:p>
    <w:p w:rsidR="00EC5BDF" w:rsidRDefault="00EC5BDF" w:rsidP="00EC5BDF">
      <w:pPr>
        <w:spacing w:after="0" w:line="240" w:lineRule="auto"/>
      </w:pPr>
      <w:r>
        <w:t xml:space="preserve">2 Типы соединений без специальных связей. </w:t>
      </w:r>
    </w:p>
    <w:p w:rsidR="00EC5BDF" w:rsidRDefault="00EC5BDF" w:rsidP="00EC5BDF">
      <w:pPr>
        <w:spacing w:after="0" w:line="240" w:lineRule="auto"/>
      </w:pPr>
      <w:r>
        <w:t xml:space="preserve">3 Соединение конструктивной врубкой </w:t>
      </w:r>
    </w:p>
    <w:p w:rsidR="00EC5BDF" w:rsidRDefault="00EC5BDF" w:rsidP="00EC5BDF">
      <w:pPr>
        <w:spacing w:after="0" w:line="240" w:lineRule="auto"/>
      </w:pPr>
      <w:r>
        <w:t xml:space="preserve">4 Соединение лобовым упором </w:t>
      </w:r>
    </w:p>
    <w:p w:rsidR="00EC5BDF" w:rsidRDefault="00EC5BDF" w:rsidP="00EC5BDF">
      <w:pPr>
        <w:spacing w:after="0" w:line="240" w:lineRule="auto"/>
      </w:pPr>
      <w:r>
        <w:t xml:space="preserve">5 Соединение лобовой врубкой </w:t>
      </w:r>
    </w:p>
    <w:p w:rsidR="00EC5BDF" w:rsidRDefault="00EC5BDF" w:rsidP="00EC5BDF">
      <w:pPr>
        <w:spacing w:after="0" w:line="240" w:lineRule="auto"/>
      </w:pPr>
      <w:r>
        <w:t xml:space="preserve">6 Типы соединений со стальными связями. </w:t>
      </w:r>
    </w:p>
    <w:p w:rsidR="00EC5BDF" w:rsidRDefault="00EC5BDF" w:rsidP="00EC5BDF">
      <w:pPr>
        <w:spacing w:after="0" w:line="240" w:lineRule="auto"/>
      </w:pPr>
      <w:r>
        <w:t xml:space="preserve">7 Расчет болтовых соединений </w:t>
      </w:r>
    </w:p>
    <w:p w:rsidR="00EC5BDF" w:rsidRDefault="00EC5BDF" w:rsidP="00EC5BDF">
      <w:pPr>
        <w:spacing w:after="0" w:line="240" w:lineRule="auto"/>
      </w:pPr>
      <w:r>
        <w:t xml:space="preserve">8 Расчет гвоздевых соединений </w:t>
      </w:r>
    </w:p>
    <w:p w:rsidR="00EC5BDF" w:rsidRDefault="00EC5BDF" w:rsidP="00EC5BDF">
      <w:pPr>
        <w:spacing w:after="0" w:line="240" w:lineRule="auto"/>
      </w:pPr>
      <w:r>
        <w:t xml:space="preserve">9 Типы клеевых соединений </w:t>
      </w:r>
    </w:p>
    <w:p w:rsidR="00EC5BDF" w:rsidRDefault="00EC5BDF" w:rsidP="00EC5BDF">
      <w:pPr>
        <w:spacing w:after="0" w:line="240" w:lineRule="auto"/>
      </w:pPr>
      <w:r>
        <w:t xml:space="preserve">10 Расчет клеевых стыков </w:t>
      </w:r>
    </w:p>
    <w:p w:rsidR="00EC5BDF" w:rsidRDefault="00EC5BDF" w:rsidP="00EC5BDF">
      <w:pPr>
        <w:spacing w:after="0" w:line="240" w:lineRule="auto"/>
      </w:pPr>
      <w:r>
        <w:t xml:space="preserve">11 Соединения на пластинчатых нагелях </w:t>
      </w:r>
    </w:p>
    <w:p w:rsidR="00EC5BDF" w:rsidRDefault="00EC5BDF" w:rsidP="00EC5BDF">
      <w:pPr>
        <w:spacing w:after="0" w:line="240" w:lineRule="auto"/>
      </w:pPr>
      <w:r>
        <w:t xml:space="preserve">12 Соединения на вклеенных стержнях </w:t>
      </w:r>
    </w:p>
    <w:p w:rsidR="00EC5BDF" w:rsidRDefault="00EC5BDF" w:rsidP="00EC5BDF">
      <w:pPr>
        <w:spacing w:after="0" w:line="240" w:lineRule="auto"/>
      </w:pPr>
      <w:r>
        <w:t xml:space="preserve">13 Производство работ при вклеивании стержней </w:t>
      </w:r>
    </w:p>
    <w:p w:rsidR="00EC5BDF" w:rsidRDefault="00EC5BDF" w:rsidP="00EC5BDF">
      <w:pPr>
        <w:spacing w:after="0" w:line="240" w:lineRule="auto"/>
      </w:pPr>
      <w:r>
        <w:t xml:space="preserve">14 Что какое дощатые настилы, каковы их назначение и основные преимущества? </w:t>
      </w:r>
    </w:p>
    <w:p w:rsidR="00EC5BDF" w:rsidRDefault="00EC5BDF" w:rsidP="00EC5BDF">
      <w:pPr>
        <w:spacing w:after="0" w:line="240" w:lineRule="auto"/>
      </w:pPr>
      <w:r>
        <w:t xml:space="preserve">15 Как работает и рассчитывается дощатый разреженный настил-обрешетка? </w:t>
      </w:r>
    </w:p>
    <w:p w:rsidR="00EC5BDF" w:rsidRDefault="00EC5BDF" w:rsidP="00EC5BDF">
      <w:pPr>
        <w:spacing w:after="0" w:line="240" w:lineRule="auto"/>
      </w:pPr>
      <w:r>
        <w:t xml:space="preserve">16 Как работает и рассчитывается дощатый двойной перекрестный настил? </w:t>
      </w:r>
    </w:p>
    <w:p w:rsidR="00EC5BDF" w:rsidRDefault="00EC5BDF" w:rsidP="00EC5BDF">
      <w:pPr>
        <w:spacing w:after="0" w:line="240" w:lineRule="auto"/>
      </w:pPr>
      <w:r>
        <w:t xml:space="preserve">17 Какие существуют типы </w:t>
      </w:r>
      <w:proofErr w:type="spellStart"/>
      <w:r>
        <w:t>клеефанерных</w:t>
      </w:r>
      <w:proofErr w:type="spellEnd"/>
      <w:r>
        <w:t xml:space="preserve"> плит и каково их назначение? </w:t>
      </w:r>
    </w:p>
    <w:p w:rsidR="00EC5BDF" w:rsidRDefault="00EC5BDF" w:rsidP="00EC5BDF">
      <w:pPr>
        <w:spacing w:after="0" w:line="240" w:lineRule="auto"/>
      </w:pPr>
      <w:r>
        <w:t xml:space="preserve">18 Какие проверки производят при расчете </w:t>
      </w:r>
      <w:proofErr w:type="spellStart"/>
      <w:r>
        <w:t>клеефанерных</w:t>
      </w:r>
      <w:proofErr w:type="spellEnd"/>
      <w:r>
        <w:t xml:space="preserve"> плит каждого типа?</w:t>
      </w:r>
    </w:p>
    <w:p w:rsidR="00EC5BDF" w:rsidRDefault="00EC5BDF" w:rsidP="00EC5BDF">
      <w:pPr>
        <w:spacing w:after="0" w:line="240" w:lineRule="auto"/>
      </w:pPr>
      <w:r>
        <w:t xml:space="preserve"> 19 Как работают и рассчитываются брусчатые прогоны? </w:t>
      </w:r>
    </w:p>
    <w:p w:rsidR="00EC5BDF" w:rsidRDefault="00EC5BDF" w:rsidP="00EC5BDF">
      <w:pPr>
        <w:spacing w:after="0" w:line="240" w:lineRule="auto"/>
      </w:pPr>
      <w:r>
        <w:t xml:space="preserve">20 Как работают и рассчитываются дощато-гвоздевые прогоны? </w:t>
      </w:r>
    </w:p>
    <w:p w:rsidR="00EC5BDF" w:rsidRDefault="00EC5BDF" w:rsidP="00EC5BDF">
      <w:pPr>
        <w:spacing w:after="0" w:line="240" w:lineRule="auto"/>
      </w:pPr>
      <w:r>
        <w:t xml:space="preserve">21 Какие формы и сечения имеют </w:t>
      </w:r>
      <w:proofErr w:type="spellStart"/>
      <w:r>
        <w:t>клеедеревянные</w:t>
      </w:r>
      <w:proofErr w:type="spellEnd"/>
      <w:r>
        <w:t xml:space="preserve"> балки? </w:t>
      </w:r>
    </w:p>
    <w:p w:rsidR="00EC5BDF" w:rsidRDefault="00EC5BDF" w:rsidP="00EC5BDF">
      <w:pPr>
        <w:spacing w:after="0" w:line="240" w:lineRule="auto"/>
      </w:pPr>
      <w:r>
        <w:t xml:space="preserve">22 Как работают и рассчитываются </w:t>
      </w:r>
      <w:proofErr w:type="spellStart"/>
      <w:r>
        <w:t>клеедеревянные</w:t>
      </w:r>
      <w:proofErr w:type="spellEnd"/>
      <w:r>
        <w:t xml:space="preserve"> балки? </w:t>
      </w:r>
    </w:p>
    <w:p w:rsidR="00EC5BDF" w:rsidRDefault="00EC5BDF" w:rsidP="00EC5BDF">
      <w:pPr>
        <w:spacing w:after="0" w:line="240" w:lineRule="auto"/>
      </w:pPr>
      <w:r>
        <w:t xml:space="preserve">23 Какую конструкцию имеют </w:t>
      </w:r>
      <w:proofErr w:type="spellStart"/>
      <w:r>
        <w:t>клеефанерные</w:t>
      </w:r>
      <w:proofErr w:type="spellEnd"/>
      <w:r>
        <w:t xml:space="preserve"> балки и в чем особенности их работы и расчета?</w:t>
      </w:r>
    </w:p>
    <w:p w:rsidR="00EC5BDF" w:rsidRDefault="00EC5BDF" w:rsidP="00EC5BDF">
      <w:pPr>
        <w:spacing w:after="0" w:line="240" w:lineRule="auto"/>
      </w:pPr>
      <w:r>
        <w:t xml:space="preserve">24 Как работают и рассчитываются брусчатые балки на податливых соединениях? </w:t>
      </w:r>
    </w:p>
    <w:p w:rsidR="00EC5BDF" w:rsidRDefault="00EC5BDF" w:rsidP="00EC5BDF">
      <w:pPr>
        <w:spacing w:after="0" w:line="240" w:lineRule="auto"/>
      </w:pPr>
      <w:r>
        <w:t xml:space="preserve">25 Что такое балки на пластинках, на шпонках и в чем принцип их работы и расчета? </w:t>
      </w:r>
    </w:p>
    <w:p w:rsidR="00EC5BDF" w:rsidRDefault="00EC5BDF" w:rsidP="00EC5BDF">
      <w:pPr>
        <w:spacing w:after="0" w:line="240" w:lineRule="auto"/>
      </w:pPr>
      <w:r>
        <w:t xml:space="preserve">26 Что такое дощато-гвоздевые балки и как работают их элементы? </w:t>
      </w:r>
    </w:p>
    <w:p w:rsidR="00EC5BDF" w:rsidRDefault="00EC5BDF" w:rsidP="00EC5BDF">
      <w:pPr>
        <w:spacing w:after="0" w:line="240" w:lineRule="auto"/>
      </w:pPr>
      <w:r>
        <w:t xml:space="preserve">27 Как работают и рассчитываются цельнодеревянные стойки? </w:t>
      </w:r>
    </w:p>
    <w:p w:rsidR="00EC5BDF" w:rsidRDefault="00EC5BDF" w:rsidP="00EC5BDF">
      <w:pPr>
        <w:spacing w:after="0" w:line="240" w:lineRule="auto"/>
      </w:pPr>
      <w:r>
        <w:t xml:space="preserve">28 Как работают и рассчитываются стойки составного сечения? </w:t>
      </w:r>
    </w:p>
    <w:p w:rsidR="00EC5BDF" w:rsidRDefault="00EC5BDF" w:rsidP="00EC5BDF">
      <w:pPr>
        <w:spacing w:after="0" w:line="240" w:lineRule="auto"/>
      </w:pPr>
      <w:r>
        <w:t xml:space="preserve">29 Как работают и рассчитываются </w:t>
      </w:r>
      <w:proofErr w:type="spellStart"/>
      <w:r>
        <w:t>клеедеревянные</w:t>
      </w:r>
      <w:proofErr w:type="spellEnd"/>
      <w:r>
        <w:t xml:space="preserve"> стойки квадратного и прямоугольного сечения? </w:t>
      </w:r>
    </w:p>
    <w:p w:rsidR="00EC5BDF" w:rsidRDefault="00EC5BDF" w:rsidP="00EC5BDF">
      <w:pPr>
        <w:spacing w:after="0" w:line="240" w:lineRule="auto"/>
      </w:pPr>
      <w:r>
        <w:t xml:space="preserve">30 Как работают </w:t>
      </w:r>
      <w:proofErr w:type="spellStart"/>
      <w:r>
        <w:t>клеедеревянные</w:t>
      </w:r>
      <w:proofErr w:type="spellEnd"/>
      <w:r>
        <w:t xml:space="preserve"> стойки переменного сечения? </w:t>
      </w:r>
    </w:p>
    <w:p w:rsidR="00EC5BDF" w:rsidRDefault="00EC5BDF" w:rsidP="00EC5BDF">
      <w:pPr>
        <w:spacing w:after="0" w:line="240" w:lineRule="auto"/>
      </w:pPr>
      <w:r>
        <w:t xml:space="preserve">31 Что такое деревянные рамы? </w:t>
      </w:r>
    </w:p>
    <w:p w:rsidR="00EC5BDF" w:rsidRDefault="00EC5BDF" w:rsidP="00EC5BDF">
      <w:pPr>
        <w:spacing w:after="0" w:line="240" w:lineRule="auto"/>
      </w:pPr>
      <w:r>
        <w:t xml:space="preserve">32 Достоинства и области применения деревянных рам. </w:t>
      </w:r>
    </w:p>
    <w:p w:rsidR="00EC5BDF" w:rsidRDefault="00EC5BDF" w:rsidP="00EC5BDF">
      <w:pPr>
        <w:spacing w:after="0" w:line="240" w:lineRule="auto"/>
      </w:pPr>
      <w:r>
        <w:t xml:space="preserve">33 Какие конструкции имеют цельнодеревянные рамы? </w:t>
      </w:r>
    </w:p>
    <w:p w:rsidR="00EC5BDF" w:rsidRDefault="00EC5BDF" w:rsidP="00EC5BDF">
      <w:pPr>
        <w:spacing w:after="0" w:line="240" w:lineRule="auto"/>
      </w:pPr>
      <w:r>
        <w:t xml:space="preserve">34 Как работают и рассчитываются гнутоклееные рамы? </w:t>
      </w:r>
    </w:p>
    <w:p w:rsidR="00EC5BDF" w:rsidRDefault="00EC5BDF" w:rsidP="00EC5BDF">
      <w:pPr>
        <w:spacing w:after="0" w:line="240" w:lineRule="auto"/>
      </w:pPr>
      <w:r>
        <w:t xml:space="preserve">35 Какие типы деревянных арок применяют и где? </w:t>
      </w:r>
    </w:p>
    <w:p w:rsidR="00EC5BDF" w:rsidRDefault="00EC5BDF" w:rsidP="00EC5BDF">
      <w:pPr>
        <w:spacing w:after="0" w:line="240" w:lineRule="auto"/>
      </w:pPr>
      <w:r>
        <w:t xml:space="preserve">36 Как подбирают и проверяют сечения </w:t>
      </w:r>
      <w:proofErr w:type="spellStart"/>
      <w:r>
        <w:t>клеедеревянных</w:t>
      </w:r>
      <w:proofErr w:type="spellEnd"/>
      <w:r>
        <w:t xml:space="preserve"> арок? </w:t>
      </w:r>
    </w:p>
    <w:p w:rsidR="00EC5BDF" w:rsidRDefault="00EC5BDF" w:rsidP="00EC5BDF">
      <w:pPr>
        <w:spacing w:after="0" w:line="240" w:lineRule="auto"/>
      </w:pPr>
      <w:r>
        <w:t xml:space="preserve">37 Область применения стрельчатых арок. </w:t>
      </w:r>
    </w:p>
    <w:p w:rsidR="00EC5BDF" w:rsidRDefault="00EC5BDF" w:rsidP="00EC5BDF">
      <w:pPr>
        <w:spacing w:after="0" w:line="240" w:lineRule="auto"/>
      </w:pPr>
      <w:r>
        <w:t xml:space="preserve">38 Область применения сегментных арок. </w:t>
      </w:r>
    </w:p>
    <w:p w:rsidR="00EC5BDF" w:rsidRDefault="00EC5BDF" w:rsidP="00EC5BDF">
      <w:pPr>
        <w:spacing w:after="0" w:line="240" w:lineRule="auto"/>
      </w:pPr>
      <w:r>
        <w:t xml:space="preserve">39 Типы связей. Проектирование связевых систем. </w:t>
      </w:r>
    </w:p>
    <w:p w:rsidR="00EC5BDF" w:rsidRDefault="00EC5BDF" w:rsidP="00EC5BDF">
      <w:pPr>
        <w:spacing w:after="0" w:line="240" w:lineRule="auto"/>
      </w:pPr>
      <w:r>
        <w:t xml:space="preserve">40 Что такое деревянные фермы, каковы их назначение и области применения? </w:t>
      </w:r>
    </w:p>
    <w:p w:rsidR="00EC5BDF" w:rsidRDefault="00EC5BDF" w:rsidP="00EC5BDF">
      <w:pPr>
        <w:spacing w:after="0" w:line="240" w:lineRule="auto"/>
      </w:pPr>
      <w:r>
        <w:t xml:space="preserve">41 Какие формы имеют </w:t>
      </w:r>
      <w:proofErr w:type="spellStart"/>
      <w:r>
        <w:t>клеедеревянные</w:t>
      </w:r>
      <w:proofErr w:type="spellEnd"/>
      <w:r>
        <w:t xml:space="preserve"> фермы и каковы их преимущества? </w:t>
      </w:r>
    </w:p>
    <w:p w:rsidR="00EC5BDF" w:rsidRDefault="00EC5BDF" w:rsidP="00EC5BDF">
      <w:pPr>
        <w:spacing w:after="0" w:line="240" w:lineRule="auto"/>
      </w:pPr>
      <w:r>
        <w:t xml:space="preserve">42 Какие формы имеют цельнодеревянные фермы и каковы их области применения </w:t>
      </w:r>
    </w:p>
    <w:p w:rsidR="00EC5BDF" w:rsidRDefault="00EC5BDF" w:rsidP="00EC5BDF">
      <w:pPr>
        <w:spacing w:after="0" w:line="240" w:lineRule="auto"/>
      </w:pPr>
      <w:r>
        <w:t xml:space="preserve">43 Как подбирают и проверяют сечения стержней деревянных ферм? </w:t>
      </w:r>
    </w:p>
    <w:p w:rsidR="00802334" w:rsidRDefault="00EC5BDF" w:rsidP="00871F06">
      <w:pPr>
        <w:spacing w:after="0" w:line="240" w:lineRule="auto"/>
      </w:pPr>
      <w:r>
        <w:t xml:space="preserve">44 Какую конструкцию имеют узлы </w:t>
      </w:r>
      <w:proofErr w:type="spellStart"/>
      <w:r>
        <w:t>клеедеревянных</w:t>
      </w:r>
      <w:proofErr w:type="spellEnd"/>
      <w:r>
        <w:t xml:space="preserve"> ферм и как они работают?</w:t>
      </w:r>
      <w:bookmarkStart w:id="0" w:name="_GoBack"/>
      <w:bookmarkEnd w:id="0"/>
    </w:p>
    <w:sectPr w:rsidR="0080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DF"/>
    <w:rsid w:val="002E17BF"/>
    <w:rsid w:val="00802334"/>
    <w:rsid w:val="00871F06"/>
    <w:rsid w:val="00E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7266C8-0FFF-44B2-829F-AD5CD9390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2024-10-07T19:05:00Z</dcterms:created>
  <dcterms:modified xsi:type="dcterms:W3CDTF">2025-09-24T12:32:00Z</dcterms:modified>
</cp:coreProperties>
</file>